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</w:rPr>
      </w:pP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</w:rPr>
        <w:t>甘肃省卫生健康宣传教育中心“2019年敬老月”</w:t>
      </w: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</w:rPr>
      </w:pPr>
      <w:bookmarkStart w:id="0" w:name="_GoBack"/>
      <w:r>
        <w:rPr>
          <w:rFonts w:hint="eastAsia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lang w:eastAsia="zh-CN"/>
        </w:rPr>
        <w:t>文图</w:t>
      </w: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</w:rPr>
        <w:t>宣传材料询价邀请函</w:t>
      </w:r>
    </w:p>
    <w:bookmarkEnd w:id="0"/>
    <w:p>
      <w:pPr>
        <w:numPr>
          <w:ilvl w:val="0"/>
          <w:numId w:val="0"/>
        </w:numPr>
        <w:wordWrap w:val="0"/>
        <w:spacing w:before="0" w:after="0" w:line="240" w:lineRule="auto"/>
        <w:ind w:left="600" w:firstLine="0"/>
        <w:jc w:val="left"/>
        <w:rPr>
          <w:rFonts w:hint="default" w:ascii="微软雅黑" w:hAnsi="&quot;Microsoft YaHei&quot;" w:eastAsia="&quot;Microsoft YaHei&quot;"/>
          <w:b w:val="0"/>
          <w:i w:val="0"/>
          <w:color w:val="9F9F9F"/>
          <w:spacing w:val="0"/>
          <w:position w:val="0"/>
          <w:sz w:val="24"/>
          <w:szCs w:val="24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1.询价项目：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2019年甘肃省敬老月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文图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宣传材料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2.项目概况及要求：</w:t>
      </w:r>
    </w:p>
    <w:tbl>
      <w:tblPr>
        <w:tblStyle w:val="2"/>
        <w:tblW w:w="9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15"/>
        <w:gridCol w:w="3840"/>
        <w:gridCol w:w="855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序号</w:t>
            </w:r>
          </w:p>
        </w:tc>
        <w:tc>
          <w:tcPr>
            <w:tcW w:w="3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内容</w:t>
            </w:r>
          </w:p>
        </w:tc>
        <w:tc>
          <w:tcPr>
            <w:tcW w:w="3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制作参数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单位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老年失能预防核心信息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highlight w:val="white"/>
                <w:vertAlign w:val="baseline"/>
              </w:rPr>
              <w:t>285×210mm，250克紫兴铜版纸，正反四色印刷，覆膜，压痕三折页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老年人健康核心信息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highlight w:val="white"/>
                <w:vertAlign w:val="baseline"/>
              </w:rPr>
              <w:t>285×210mm，250克紫兴铜版纸，正反四色印刷，覆膜，压痕三折页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微软雅黑" w:hAnsi="&quot;Microsoft YaHei&quot;" w:eastAsia="&quot;Microsoft YaHei&quot;"/>
                <w:b/>
                <w:i w:val="0"/>
                <w:smallCaps w:val="0"/>
                <w:color w:val="333333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0000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3.供应商资格要求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3.1参加本项目的报价供应商须为甘肃省省级行政事业单位2017年-2019年度定点印刷服务单位。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3.2 企业信誉良好，无不良劣迹。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3.3 投标供应商需携带法人营业执照，相关资质证书、税务登记证、法人授权委托书、授权法人身份证原件及复印件各一套（复印件加盖投标供应商公章）。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3.4所有印刷品均需在9月24日前完成印制，并交付我单位。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4.询价时间：2019年9月16日9时。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5.询价地点：兰州市城关区段家滩371号，甘肃省卫生健康宣传教育中心五楼。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联系人：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苏菲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电话：139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93171212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4160" w:firstLineChars="1300"/>
        <w:jc w:val="both"/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甘肃省卫生健康宣传教育中心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2018年9月11日</w:t>
      </w:r>
    </w:p>
    <w:p/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quot;Microsoft YaHei&quot;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C3"/>
    <w:rsid w:val="000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2019-09-12T02:30:00Z</dcterms:created>
  <dc:creator>绿洲</dc:creator>
  <cp:lastModifiedBy>绿洲</cp:lastModifiedBy>
  <dcterms:modified xsi:type="dcterms:W3CDTF">2019-09-12T02:31:09Z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