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1" w:lineRule="atLeast"/>
        <w:jc w:val="center"/>
        <w:rPr>
          <w:rFonts w:hint="eastAsia" w:ascii="微软雅黑" w:hAnsi="微软雅黑" w:eastAsia="微软雅黑" w:cs="宋体"/>
          <w:b/>
          <w:bCs/>
          <w:color w:val="0383C4"/>
          <w:kern w:val="0"/>
          <w:sz w:val="25"/>
          <w:szCs w:val="25"/>
        </w:rPr>
      </w:pPr>
      <w:r>
        <w:rPr>
          <w:rFonts w:hint="eastAsia" w:ascii="微软雅黑" w:hAnsi="微软雅黑" w:eastAsia="微软雅黑" w:cs="宋体"/>
          <w:b/>
          <w:bCs/>
          <w:color w:val="0383C4"/>
          <w:kern w:val="0"/>
          <w:sz w:val="25"/>
          <w:szCs w:val="25"/>
        </w:rPr>
        <w:t>省卫生健康宣传教育中心《健康科普120条——甘肃省健康科普专家讲科普》设计询价邀请函</w:t>
      </w:r>
    </w:p>
    <w:p>
      <w:pPr>
        <w:widowControl/>
        <w:shd w:val="clear" w:color="auto" w:fill="FFFFFF"/>
        <w:spacing w:line="346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为提高全省居民健康素养水平，省卫生健康宣传教育中心将设计制作《健康科普120条——甘肃省健康科普专家讲科普》（上下两册）一书，现诚邀各专业公司积极参加本中心此项目询价活动。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46" w:lineRule="atLeast"/>
        <w:ind w:firstLineChars="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询价项目</w:t>
      </w:r>
    </w:p>
    <w:p>
      <w:pPr>
        <w:pStyle w:val="8"/>
        <w:widowControl/>
        <w:shd w:val="clear" w:color="auto" w:fill="FFFFFF"/>
        <w:spacing w:line="346" w:lineRule="atLeast"/>
        <w:ind w:left="360" w:firstLine="0" w:firstLineChars="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《健康科普120条——甘肃省健康科普专家讲科普》一书设计。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46" w:lineRule="atLeast"/>
        <w:ind w:firstLineChars="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设计要求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1、根据健康科普文章和漫画来设计，健康科普文章和漫画由我中心提供；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2、每篇文章300-500字，情景式配图，总共120篇；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3、设计团队需要有专业的设计师团队；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4、要求终稿为电子版；</w:t>
      </w:r>
    </w:p>
    <w:p>
      <w:pPr>
        <w:widowControl/>
        <w:shd w:val="clear" w:color="auto" w:fill="FFFFFF"/>
        <w:spacing w:line="346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三、制作资格要求：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1、在中华人民共和国境内注册，具有营业执照（具有文化传媒广告设计资质），需提供营业执照复印件；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2、企业信誉良好，无不良业绩；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3、投标供应商须携带法人营业执照、相关资质证书、税务登记证、法人授权委托书、被授权人身份证原件及复印件各一套（复印件加盖投标供应商公章）于2019年9月30日9：30之前，前来我中心确认具体要求及报名。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4、要求询价时各投标公司的提供类似设计作品。            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四、询价时间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2019年9月30日 10点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五、询价地点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兰州市城关区段家滩371号，甘肃省卫生健康宣传教育中心。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六、询价人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甘肃省卫生健康宣传教育中心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地址：兰州市城关区段家滩371号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联系人：杨晓梅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t>电话：18909313665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6EDF"/>
    <w:multiLevelType w:val="multilevel"/>
    <w:tmpl w:val="3DB46EDF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02"/>
    <w:rsid w:val="000E4C02"/>
    <w:rsid w:val="001F5FCF"/>
    <w:rsid w:val="002B2CDC"/>
    <w:rsid w:val="00411BB2"/>
    <w:rsid w:val="00EB606A"/>
    <w:rsid w:val="00F4099C"/>
    <w:rsid w:val="1F1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506</Characters>
  <Lines>4</Lines>
  <Paragraphs>1</Paragraphs>
  <TotalTime>41</TotalTime>
  <ScaleCrop>false</ScaleCrop>
  <LinksUpToDate>false</LinksUpToDate>
  <CharactersWithSpaces>593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2019-09-26T00:50:00Z</dcterms:created>
  <dc:creator>user</dc:creator>
  <cp:lastModifiedBy>u</cp:lastModifiedBy>
  <dcterms:modified xsi:type="dcterms:W3CDTF">2019-09-26T07:02:06Z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